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ai7hv6o6xnzf" w:id="0"/>
      <w:bookmarkEnd w:id="0"/>
      <w:r w:rsidDel="00000000" w:rsidR="00000000" w:rsidRPr="00000000">
        <w:rPr>
          <w:rFonts w:ascii="Arial Unicode MS" w:cs="Arial Unicode MS" w:eastAsia="Arial Unicode MS" w:hAnsi="Arial Unicode MS"/>
          <w:b w:val="1"/>
          <w:sz w:val="36"/>
          <w:szCs w:val="36"/>
          <w:rtl w:val="0"/>
        </w:rPr>
        <w:t xml:space="preserve">【第4回】リファラル採用を成功させるための10の実践ポイント</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Fonts w:ascii="Arial Unicode MS" w:cs="Arial Unicode MS" w:eastAsia="Arial Unicode MS" w:hAnsi="Arial Unicode MS"/>
          <w:b w:val="1"/>
          <w:sz w:val="28"/>
          <w:szCs w:val="28"/>
          <w:rtl w:val="0"/>
        </w:rPr>
        <w:t xml:space="preserve">～信頼と納得をベースにした紹介制度の運用ノウハウ～</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リファラル採用（社員紹介採用）は、従来の求人媒体や人材紹介に比べて、自社の風土にマッチしやすい人材と出会える有力な手法です。しかし、制度として導入するだけでは成果は出ません。「なぜこの制度が必要なのか」「社員にどう働きかけるか」など、社内の運用設計と信頼構築が成功の鍵となります。以下は、リファラル採用を制度として効果的に機能させるための10の重要ポイントです。</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62ei217whrsl" w:id="1"/>
      <w:bookmarkEnd w:id="1"/>
      <w:r w:rsidDel="00000000" w:rsidR="00000000" w:rsidRPr="00000000">
        <w:rPr>
          <w:rFonts w:ascii="Arial Unicode MS" w:cs="Arial Unicode MS" w:eastAsia="Arial Unicode MS" w:hAnsi="Arial Unicode MS"/>
          <w:b w:val="1"/>
          <w:color w:val="000000"/>
          <w:sz w:val="26"/>
          <w:szCs w:val="26"/>
          <w:rtl w:val="0"/>
        </w:rPr>
        <w:t xml:space="preserve">表：リファラル採用 成功のための10ポイント</w:t>
      </w:r>
    </w:p>
    <w:tbl>
      <w:tblPr>
        <w:tblStyle w:val="Table1"/>
        <w:tblW w:w="10590.0" w:type="dxa"/>
        <w:jc w:val="left"/>
        <w:tblInd w:w="-1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5"/>
        <w:gridCol w:w="1890"/>
        <w:gridCol w:w="8175"/>
        <w:tblGridChange w:id="0">
          <w:tblGrid>
            <w:gridCol w:w="525"/>
            <w:gridCol w:w="1890"/>
            <w:gridCol w:w="817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jc w:val="center"/>
              <w:rPr/>
            </w:pP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jc w:val="center"/>
              <w:rPr/>
            </w:pPr>
            <w:r w:rsidDel="00000000" w:rsidR="00000000" w:rsidRPr="00000000">
              <w:rPr>
                <w:rFonts w:ascii="Arial Unicode MS" w:cs="Arial Unicode MS" w:eastAsia="Arial Unicode MS" w:hAnsi="Arial Unicode MS"/>
                <w:b w:val="1"/>
                <w:rtl w:val="0"/>
              </w:rPr>
              <w:t xml:space="preserve">ポイント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jc w:val="center"/>
              <w:rPr/>
            </w:pPr>
            <w:r w:rsidDel="00000000" w:rsidR="00000000" w:rsidRPr="00000000">
              <w:rPr>
                <w:rFonts w:ascii="Arial Unicode MS" w:cs="Arial Unicode MS" w:eastAsia="Arial Unicode MS" w:hAnsi="Arial Unicode MS"/>
                <w:b w:val="1"/>
                <w:rtl w:val="0"/>
              </w:rPr>
              <w:t xml:space="preserve">詳細解説</w:t>
            </w: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①</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b w:val="1"/>
                <w:rtl w:val="0"/>
              </w:rPr>
              <w:t xml:space="preserve">採用基準を明確に伝える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rFonts w:ascii="Arial Unicode MS" w:cs="Arial Unicode MS" w:eastAsia="Arial Unicode MS" w:hAnsi="Arial Unicode MS"/>
                <w:sz w:val="20"/>
                <w:szCs w:val="20"/>
                <w:rtl w:val="0"/>
              </w:rPr>
              <w:t xml:space="preserve">社員が紹介する際に「どういう人材を求めているか」が曖昧だと、ミスマッチが起きやすくなります。紹介者自身が「なぜこの人を推薦したのか」を説明できるよう、求める人材像や採用基準を明文化して社内に共有しておきましょう。</w:t>
            </w:r>
          </w:p>
        </w:tc>
      </w:tr>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②</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b w:val="1"/>
                <w:rtl w:val="0"/>
              </w:rPr>
              <w:t xml:space="preserve">紹介者にも選考プロセスの透明性を伝える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候補者本人だけでなく、紹介者にも「不採用の可能性がある」「通常の面接選考を通る必要がある」という前提を丁寧に説明しておくことで、トラブルや誤解を防ぎます。</w:t>
            </w:r>
          </w:p>
        </w:tc>
      </w:tr>
      <w:tr>
        <w:trPr>
          <w:cantSplit w:val="0"/>
          <w:trHeight w:val="9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③</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b w:val="1"/>
                <w:rtl w:val="0"/>
              </w:rPr>
              <w:t xml:space="preserve">カジュアル面談を導入し、ハードルを下げる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いきなり面接に呼ぶのではなく、「会社の雰囲気を知る」「相互理解を深める」ためのカジュアル面談（情報交換面談）を設けることで、候補者の心理的負担を減らし、エントリーのハードルを下げられます。</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④</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b w:val="1"/>
                <w:rtl w:val="0"/>
              </w:rPr>
              <w:t xml:space="preserve">不採用時の対応を丁寧にする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不採用になった場合でも、「今回はご縁がなかった」「タイミングが合わなかった」など、相手を尊重したフィードバックを行うことで、紹介者との信頼関係を維持できます。</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⑤</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b w:val="1"/>
                <w:rtl w:val="0"/>
              </w:rPr>
              <w:t xml:space="preserve">紹介行為自体を評価する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「紹介してくれた」こと自体を、インセンティブだけでなく「会社への貢献」として評価制度に組み込みましょう。直接的な金銭報酬だけではなく、社内表彰や賞与評価への反映も効果的です。</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⑥</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b w:val="1"/>
                <w:rtl w:val="0"/>
              </w:rPr>
              <w:t xml:space="preserve">インセンティブ設計を工夫する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「紹介成功1件〇万円」といった単純な報酬だけでなく、例えば「入社半年後に追加報酬」「紹介件数に応じたランク制度」など、継続的な参加を促す仕組みを設計しましょう。</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⑦</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b w:val="1"/>
                <w:rtl w:val="0"/>
              </w:rPr>
              <w:t xml:space="preserve">紹介しやすい空気をつくる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紹介してもらうためには、紹介者が「会社に信頼を置いている」ことが前提です。普段から感謝を伝え、紹介しやすい雰囲気をつくることが重要です。紹介されたら、結果にかかわらず丁寧にお礼を伝えましょう。</w:t>
            </w:r>
          </w:p>
        </w:tc>
      </w:tr>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⑧</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b w:val="1"/>
                <w:rtl w:val="0"/>
              </w:rPr>
              <w:t xml:space="preserve">制度のメリットを社内に啓蒙する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リファラル制度の存在とその目的・利点（紹介することで組織が良くなる、評価につながる等）を、社内報や朝礼・社内ミーティングで定期的に共有しましょう。制度が「使われるもの」として浸透していることが重要です。</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⑨</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b w:val="1"/>
                <w:rtl w:val="0"/>
              </w:rPr>
              <w:t xml:space="preserve">紹介しやすい素材を提供する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候補者に渡せる「採用パンフレット」や「仕事内容を伝える動画」「社員インタビュー記事」など、社員が説明しやすいツールを整備することで、紹介のハードルを下げることができます。</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⑩</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b w:val="1"/>
                <w:rtl w:val="0"/>
              </w:rPr>
              <w:t xml:space="preserve">協力的な社員には個別に声をかける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特定の社員が「いい人いないかな」と思っていても、自発的に行動してくれるとは限りません。積極的に協力してくれそうな人には、個別に働きかけることで、具体的な紹介行動につながりやすくなります。</w:t>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28"/>
          <w:szCs w:val="28"/>
        </w:rPr>
      </w:pPr>
      <w:bookmarkStart w:colFirst="0" w:colLast="0" w:name="_qxcpsf5gf25w" w:id="2"/>
      <w:bookmarkEnd w:id="2"/>
      <w:r w:rsidDel="00000000" w:rsidR="00000000" w:rsidRPr="00000000">
        <w:rPr>
          <w:rFonts w:ascii="Arial Unicode MS" w:cs="Arial Unicode MS" w:eastAsia="Arial Unicode MS" w:hAnsi="Arial Unicode MS"/>
          <w:b w:val="1"/>
          <w:sz w:val="28"/>
          <w:szCs w:val="28"/>
          <w:rtl w:val="0"/>
        </w:rPr>
        <w:t xml:space="preserve">まとめ：リファラル採用を“組織文化”にする視点</w:t>
      </w:r>
    </w:p>
    <w:p w:rsidR="00000000" w:rsidDel="00000000" w:rsidP="00000000" w:rsidRDefault="00000000" w:rsidRPr="00000000" w14:paraId="0000002B">
      <w:pPr>
        <w:spacing w:after="300" w:before="300" w:lineRule="auto"/>
        <w:rPr/>
      </w:pPr>
      <w:r w:rsidDel="00000000" w:rsidR="00000000" w:rsidRPr="00000000">
        <w:rPr>
          <w:rFonts w:ascii="Arial Unicode MS" w:cs="Arial Unicode MS" w:eastAsia="Arial Unicode MS" w:hAnsi="Arial Unicode MS"/>
          <w:rtl w:val="0"/>
        </w:rPr>
        <w:t xml:space="preserve">単に「紹介してください」と呼びかけるだけでは、リファラル採用は継続しません。制度設計・社内理解・紹介者への敬意・候補者への誠実さ──そのすべてが揃って、初めて「紹介したくなる会社」になります。紹介を通じて、自社が社員にどう見られているかを知るきっかけにもなります。</w:t>
      </w:r>
    </w:p>
    <w:p w:rsidR="00000000" w:rsidDel="00000000" w:rsidP="00000000" w:rsidRDefault="00000000" w:rsidRPr="00000000" w14:paraId="0000002C">
      <w:pPr>
        <w:spacing w:after="300" w:before="300" w:lineRule="auto"/>
        <w:rPr/>
      </w:pPr>
      <w:r w:rsidDel="00000000" w:rsidR="00000000" w:rsidRPr="00000000">
        <w:rPr>
          <w:rFonts w:ascii="Arial Unicode MS" w:cs="Arial Unicode MS" w:eastAsia="Arial Unicode MS" w:hAnsi="Arial Unicode MS"/>
          <w:rtl w:val="0"/>
        </w:rPr>
        <w:t xml:space="preserve">紹介者も候補者も大切な“縁”であり、長期的には紹介行動が社員のエンゲージメントや帰属意識を高める効果もあります。制度にするだけでなく、「文化」として根付かせる視点を持ちましょう。</w:t>
      </w:r>
    </w:p>
    <w:p w:rsidR="00000000" w:rsidDel="00000000" w:rsidP="00000000" w:rsidRDefault="00000000" w:rsidRPr="00000000" w14:paraId="0000002D">
      <w:pPr>
        <w:spacing w:after="300" w:before="300" w:lineRule="auto"/>
        <w:rPr/>
      </w:pPr>
      <w:r w:rsidDel="00000000" w:rsidR="00000000" w:rsidRPr="00000000">
        <w:rPr>
          <w:rtl w:val="0"/>
        </w:rPr>
      </w:r>
    </w:p>
    <w:p w:rsidR="00000000" w:rsidDel="00000000" w:rsidP="00000000" w:rsidRDefault="00000000" w:rsidRPr="00000000" w14:paraId="0000002E">
      <w:pPr>
        <w:spacing w:after="300" w:before="300" w:lineRule="auto"/>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28"/>
          <w:szCs w:val="28"/>
        </w:rPr>
      </w:pPr>
      <w:bookmarkStart w:colFirst="0" w:colLast="0" w:name="_bqo13sg8ii7e" w:id="3"/>
      <w:bookmarkEnd w:id="3"/>
      <w:r w:rsidDel="00000000" w:rsidR="00000000" w:rsidRPr="00000000">
        <w:rPr>
          <w:rFonts w:ascii="Arial Unicode MS" w:cs="Arial Unicode MS" w:eastAsia="Arial Unicode MS" w:hAnsi="Arial Unicode MS"/>
          <w:b w:val="1"/>
          <w:sz w:val="28"/>
          <w:szCs w:val="28"/>
          <w:rtl w:val="0"/>
        </w:rPr>
        <w:t xml:space="preserve">✅ リファラル採用運用チェックリスト（導入〜運用まで）</w:t>
      </w:r>
    </w:p>
    <w:tbl>
      <w:tblPr>
        <w:tblStyle w:val="Table2"/>
        <w:tblW w:w="10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55"/>
        <w:gridCol w:w="7725"/>
        <w:gridCol w:w="1140"/>
        <w:tblGridChange w:id="0">
          <w:tblGrid>
            <w:gridCol w:w="1455"/>
            <w:gridCol w:w="7725"/>
            <w:gridCol w:w="1140"/>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jc w:val="center"/>
              <w:rPr/>
            </w:pPr>
            <w:r w:rsidDel="00000000" w:rsidR="00000000" w:rsidRPr="00000000">
              <w:rPr>
                <w:rFonts w:ascii="Arial Unicode MS" w:cs="Arial Unicode MS" w:eastAsia="Arial Unicode MS" w:hAnsi="Arial Unicode MS"/>
                <w:b w:val="1"/>
                <w:rtl w:val="0"/>
              </w:rPr>
              <w:t xml:space="preserve">区分</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jc w:val="center"/>
              <w:rPr/>
            </w:pPr>
            <w:r w:rsidDel="00000000" w:rsidR="00000000" w:rsidRPr="00000000">
              <w:rPr>
                <w:rFonts w:ascii="Arial Unicode MS" w:cs="Arial Unicode MS" w:eastAsia="Arial Unicode MS" w:hAnsi="Arial Unicode MS"/>
                <w:b w:val="1"/>
                <w:rtl w:val="0"/>
              </w:rPr>
              <w:t xml:space="preserve">チェック項目</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pPr>
            <w:r w:rsidDel="00000000" w:rsidR="00000000" w:rsidRPr="00000000">
              <w:rPr>
                <w:rFonts w:ascii="Arial Unicode MS" w:cs="Arial Unicode MS" w:eastAsia="Arial Unicode MS" w:hAnsi="Arial Unicode MS"/>
                <w:b w:val="1"/>
                <w:rtl w:val="0"/>
              </w:rPr>
              <w:t xml:space="preserve">確認欄</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制度設計</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採用ターゲット（人物像）を定義している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jc w:val="center"/>
              <w:rPr>
                <w:sz w:val="28"/>
                <w:szCs w:val="28"/>
              </w:rPr>
            </w:pPr>
            <w:r w:rsidDel="00000000" w:rsidR="00000000" w:rsidRPr="00000000">
              <w:rPr>
                <w:sz w:val="28"/>
                <w:szCs w:val="28"/>
                <w:rtl w:val="0"/>
              </w:rPr>
              <w:t xml:space="preserve">□</w:t>
            </w:r>
          </w:p>
        </w:tc>
      </w:tr>
      <w:tr>
        <w:trPr>
          <w:cantSplit w:val="0"/>
          <w:trHeight w:val="253.1506849315068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採用基準と評価方法を明文化している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jc w:val="center"/>
              <w:rPr>
                <w:sz w:val="28"/>
                <w:szCs w:val="28"/>
              </w:rPr>
            </w:pPr>
            <w:r w:rsidDel="00000000" w:rsidR="00000000" w:rsidRPr="00000000">
              <w:rPr>
                <w:sz w:val="28"/>
                <w:szCs w:val="28"/>
                <w:rtl w:val="0"/>
              </w:rPr>
              <w:t xml:space="preserve">□</w:t>
            </w:r>
          </w:p>
        </w:tc>
      </w:tr>
      <w:tr>
        <w:trPr>
          <w:cantSplit w:val="0"/>
          <w:trHeight w:val="253.1506849315068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リファラル制度の目的と仕組みを社内に説明済み</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jc w:val="center"/>
              <w:rPr>
                <w:sz w:val="28"/>
                <w:szCs w:val="28"/>
              </w:rPr>
            </w:pPr>
            <w:r w:rsidDel="00000000" w:rsidR="00000000" w:rsidRPr="00000000">
              <w:rPr>
                <w:sz w:val="28"/>
                <w:szCs w:val="28"/>
                <w:rtl w:val="0"/>
              </w:rPr>
              <w:t xml:space="preserve">□</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紹介前の事前面談（カジュアル面談）の有無を明記</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jc w:val="center"/>
              <w:rPr>
                <w:sz w:val="28"/>
                <w:szCs w:val="28"/>
              </w:rPr>
            </w:pPr>
            <w:r w:rsidDel="00000000" w:rsidR="00000000" w:rsidRPr="00000000">
              <w:rPr>
                <w:sz w:val="28"/>
                <w:szCs w:val="28"/>
                <w:rtl w:val="0"/>
              </w:rPr>
              <w:t xml:space="preserve">□</w:t>
            </w:r>
          </w:p>
        </w:tc>
      </w:tr>
      <w:tr>
        <w:trPr>
          <w:cantSplit w:val="0"/>
          <w:trHeight w:val="253.1506849315068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インセンティブのルールと支給時期を定めている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jc w:val="center"/>
              <w:rPr>
                <w:sz w:val="28"/>
                <w:szCs w:val="28"/>
              </w:rPr>
            </w:pPr>
            <w:r w:rsidDel="00000000" w:rsidR="00000000" w:rsidRPr="00000000">
              <w:rPr>
                <w:sz w:val="28"/>
                <w:szCs w:val="28"/>
                <w:rtl w:val="0"/>
              </w:rPr>
              <w:t xml:space="preserve">□</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社内周知</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社内イントラ・朝礼・ポスターなどで定期的に告知</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jc w:val="center"/>
              <w:rPr>
                <w:sz w:val="28"/>
                <w:szCs w:val="28"/>
              </w:rPr>
            </w:pPr>
            <w:r w:rsidDel="00000000" w:rsidR="00000000" w:rsidRPr="00000000">
              <w:rPr>
                <w:sz w:val="28"/>
                <w:szCs w:val="28"/>
                <w:rtl w:val="0"/>
              </w:rPr>
              <w:t xml:space="preserve">□</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紹介時に使える説明資料（採用パンフ、動画など）を整備</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jc w:val="center"/>
              <w:rPr>
                <w:sz w:val="28"/>
                <w:szCs w:val="28"/>
              </w:rPr>
            </w:pPr>
            <w:r w:rsidDel="00000000" w:rsidR="00000000" w:rsidRPr="00000000">
              <w:rPr>
                <w:sz w:val="28"/>
                <w:szCs w:val="28"/>
                <w:rtl w:val="0"/>
              </w:rPr>
              <w:t xml:space="preserv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既存社員が紹介しやすくなる仕掛け（例：紹介カード）</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jc w:val="center"/>
              <w:rPr>
                <w:sz w:val="28"/>
                <w:szCs w:val="28"/>
              </w:rPr>
            </w:pPr>
            <w:r w:rsidDel="00000000" w:rsidR="00000000" w:rsidRPr="00000000">
              <w:rPr>
                <w:sz w:val="28"/>
                <w:szCs w:val="28"/>
                <w:rtl w:val="0"/>
              </w:rPr>
              <w:t xml:space="preserve">□</w:t>
            </w:r>
          </w:p>
        </w:tc>
      </w:tr>
      <w:tr>
        <w:trPr>
          <w:cantSplit w:val="0"/>
          <w:trHeight w:val="298.3561643835616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運用</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候補者に対し、不採用もあり得る旨を丁寧に共有</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jc w:val="center"/>
              <w:rPr>
                <w:sz w:val="28"/>
                <w:szCs w:val="28"/>
              </w:rPr>
            </w:pPr>
            <w:r w:rsidDel="00000000" w:rsidR="00000000" w:rsidRPr="00000000">
              <w:rPr>
                <w:sz w:val="28"/>
                <w:szCs w:val="28"/>
                <w:rtl w:val="0"/>
              </w:rPr>
              <w:t xml:space="preserve">□</w:t>
            </w:r>
          </w:p>
        </w:tc>
      </w:tr>
      <w:tr>
        <w:trPr>
          <w:cantSplit w:val="0"/>
          <w:trHeight w:val="298.3561643835616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rtl w:val="0"/>
              </w:rPr>
              <w:t xml:space="preserve">選考結果を紹介者にもフィードバックしている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jc w:val="center"/>
              <w:rPr>
                <w:sz w:val="28"/>
                <w:szCs w:val="28"/>
              </w:rPr>
            </w:pPr>
            <w:r w:rsidDel="00000000" w:rsidR="00000000" w:rsidRPr="00000000">
              <w:rPr>
                <w:sz w:val="28"/>
                <w:szCs w:val="28"/>
                <w:rtl w:val="0"/>
              </w:rPr>
              <w:t xml:space="preserve">□</w:t>
            </w:r>
          </w:p>
        </w:tc>
      </w:tr>
      <w:tr>
        <w:trPr>
          <w:cantSplit w:val="0"/>
          <w:trHeight w:val="298.3561643835616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Fonts w:ascii="Arial Unicode MS" w:cs="Arial Unicode MS" w:eastAsia="Arial Unicode MS" w:hAnsi="Arial Unicode MS"/>
                <w:rtl w:val="0"/>
              </w:rPr>
              <w:t xml:space="preserve">紹介者・候補者への感謝を必ず伝えている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jc w:val="center"/>
              <w:rPr>
                <w:sz w:val="28"/>
                <w:szCs w:val="28"/>
              </w:rPr>
            </w:pPr>
            <w:r w:rsidDel="00000000" w:rsidR="00000000" w:rsidRPr="00000000">
              <w:rPr>
                <w:sz w:val="28"/>
                <w:szCs w:val="28"/>
                <w:rtl w:val="0"/>
              </w:rPr>
              <w:t xml:space="preserv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インセンティブの支払いがスムーズに行われている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jc w:val="center"/>
              <w:rPr>
                <w:sz w:val="28"/>
                <w:szCs w:val="28"/>
              </w:rPr>
            </w:pPr>
            <w:r w:rsidDel="00000000" w:rsidR="00000000" w:rsidRPr="00000000">
              <w:rPr>
                <w:sz w:val="28"/>
                <w:szCs w:val="28"/>
                <w:rtl w:val="0"/>
              </w:rPr>
              <w:t xml:space="preserve">□</w:t>
            </w:r>
          </w:p>
        </w:tc>
      </w:tr>
      <w:tr>
        <w:trPr>
          <w:cantSplit w:val="0"/>
          <w:trHeight w:val="298.3561643835616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Fonts w:ascii="Arial Unicode MS" w:cs="Arial Unicode MS" w:eastAsia="Arial Unicode MS" w:hAnsi="Arial Unicode MS"/>
                <w:rtl w:val="0"/>
              </w:rPr>
              <w:t xml:space="preserve">改善</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紹介者・候補者からのフィードバックを記録</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jc w:val="center"/>
              <w:rPr>
                <w:sz w:val="28"/>
                <w:szCs w:val="28"/>
              </w:rPr>
            </w:pPr>
            <w:r w:rsidDel="00000000" w:rsidR="00000000" w:rsidRPr="00000000">
              <w:rPr>
                <w:sz w:val="28"/>
                <w:szCs w:val="28"/>
                <w:rtl w:val="0"/>
              </w:rPr>
              <w:t xml:space="preserve">□</w:t>
            </w:r>
          </w:p>
        </w:tc>
      </w:tr>
      <w:tr>
        <w:trPr>
          <w:cantSplit w:val="0"/>
          <w:trHeight w:val="298.3561643835616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Fonts w:ascii="Arial Unicode MS" w:cs="Arial Unicode MS" w:eastAsia="Arial Unicode MS" w:hAnsi="Arial Unicode MS"/>
                <w:rtl w:val="0"/>
              </w:rPr>
              <w:t xml:space="preserve">制度の見直しを年1回以上行っている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jc w:val="center"/>
              <w:rPr>
                <w:sz w:val="28"/>
                <w:szCs w:val="28"/>
              </w:rPr>
            </w:pPr>
            <w:r w:rsidDel="00000000" w:rsidR="00000000" w:rsidRPr="00000000">
              <w:rPr>
                <w:sz w:val="28"/>
                <w:szCs w:val="28"/>
                <w:rtl w:val="0"/>
              </w:rPr>
              <w:t xml:space="preserve">□</w:t>
            </w:r>
          </w:p>
        </w:tc>
      </w:tr>
    </w:tbl>
    <w:p w:rsidR="00000000" w:rsidDel="00000000" w:rsidP="00000000" w:rsidRDefault="00000000" w:rsidRPr="00000000" w14:paraId="0000005D">
      <w:pPr>
        <w:pStyle w:val="Heading2"/>
        <w:keepNext w:val="0"/>
        <w:keepLines w:val="0"/>
        <w:spacing w:after="80" w:lineRule="auto"/>
        <w:rPr>
          <w:b w:val="1"/>
        </w:rPr>
      </w:pPr>
      <w:bookmarkStart w:colFirst="0" w:colLast="0" w:name="_dwsfumh2qqi1" w:id="4"/>
      <w:bookmarkEnd w:id="4"/>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rPr>
      </w:pPr>
      <w:bookmarkStart w:colFirst="0" w:colLast="0" w:name="_lnuqcdz5v30a" w:id="5"/>
      <w:bookmarkEnd w:id="5"/>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rPr>
      </w:pPr>
      <w:bookmarkStart w:colFirst="0" w:colLast="0" w:name="_tuf28ba4z3i1" w:id="6"/>
      <w:bookmarkEnd w:id="6"/>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rPr>
      </w:pPr>
      <w:bookmarkStart w:colFirst="0" w:colLast="0" w:name="_kc62gdujbcrs" w:id="7"/>
      <w:bookmarkEnd w:id="7"/>
      <w:r w:rsidDel="00000000" w:rsidR="00000000" w:rsidRPr="00000000">
        <w:rPr>
          <w:b w:val="1"/>
          <w:rtl w:val="0"/>
        </w:rPr>
        <w:t xml:space="preserve">💡 紹介者への評価・インセンティブ事例（実際の導入企業事例を参考）</w:t>
      </w:r>
    </w:p>
    <w:tbl>
      <w:tblPr>
        <w:tblStyle w:val="Table3"/>
        <w:tblW w:w="10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20"/>
        <w:gridCol w:w="4860"/>
        <w:gridCol w:w="3480"/>
        <w:tblGridChange w:id="0">
          <w:tblGrid>
            <w:gridCol w:w="2220"/>
            <w:gridCol w:w="4860"/>
            <w:gridCol w:w="3480"/>
          </w:tblGrid>
        </w:tblGridChange>
      </w:tblGrid>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jc w:val="center"/>
              <w:rPr/>
            </w:pPr>
            <w:r w:rsidDel="00000000" w:rsidR="00000000" w:rsidRPr="00000000">
              <w:rPr>
                <w:rFonts w:ascii="Arial Unicode MS" w:cs="Arial Unicode MS" w:eastAsia="Arial Unicode MS" w:hAnsi="Arial Unicode MS"/>
                <w:b w:val="1"/>
                <w:rtl w:val="0"/>
              </w:rPr>
              <w:t xml:space="preserve">区分</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jc w:val="center"/>
              <w:rPr/>
            </w:pPr>
            <w:r w:rsidDel="00000000" w:rsidR="00000000" w:rsidRPr="00000000">
              <w:rPr>
                <w:rFonts w:ascii="Arial Unicode MS" w:cs="Arial Unicode MS" w:eastAsia="Arial Unicode MS" w:hAnsi="Arial Unicode MS"/>
                <w:b w:val="1"/>
                <w:rtl w:val="0"/>
              </w:rPr>
              <w:t xml:space="preserve">内容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jc w:val="center"/>
              <w:rPr/>
            </w:pPr>
            <w:r w:rsidDel="00000000" w:rsidR="00000000" w:rsidRPr="00000000">
              <w:rPr>
                <w:rFonts w:ascii="Arial Unicode MS" w:cs="Arial Unicode MS" w:eastAsia="Arial Unicode MS" w:hAnsi="Arial Unicode MS"/>
                <w:b w:val="1"/>
                <w:rtl w:val="0"/>
              </w:rPr>
              <w:t xml:space="preserve">補足</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Fonts w:ascii="Arial Unicode MS" w:cs="Arial Unicode MS" w:eastAsia="Arial Unicode MS" w:hAnsi="Arial Unicode MS"/>
                <w:rtl w:val="0"/>
              </w:rPr>
              <w:t xml:space="preserve">金銭報酬（直接）</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Fonts w:ascii="Arial Unicode MS" w:cs="Arial Unicode MS" w:eastAsia="Arial Unicode MS" w:hAnsi="Arial Unicode MS"/>
                <w:rtl w:val="0"/>
              </w:rPr>
              <w:t xml:space="preserve">採用決定後に紹介者へ現金支給（例：5万円〜10万円）</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Fonts w:ascii="Arial Unicode MS" w:cs="Arial Unicode MS" w:eastAsia="Arial Unicode MS" w:hAnsi="Arial Unicode MS"/>
                <w:rtl w:val="0"/>
              </w:rPr>
              <w:t xml:space="preserve">試用期間終了後など段階的支給もあり</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Fonts w:ascii="Arial Unicode MS" w:cs="Arial Unicode MS" w:eastAsia="Arial Unicode MS" w:hAnsi="Arial Unicode MS"/>
                <w:rtl w:val="0"/>
              </w:rPr>
              <w:t xml:space="preserve">金銭報酬（間接）</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クオカード・ギフト券・食事券など</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Fonts w:ascii="Arial Unicode MS" w:cs="Arial Unicode MS" w:eastAsia="Arial Unicode MS" w:hAnsi="Arial Unicode MS"/>
                <w:rtl w:val="0"/>
              </w:rPr>
              <w:t xml:space="preserve">社内ルールによっては現金NGの場合にも対応可</w:t>
            </w:r>
          </w:p>
        </w:tc>
      </w:tr>
      <w:tr>
        <w:trPr>
          <w:cantSplit w:val="0"/>
          <w:trHeight w:val="11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Fonts w:ascii="Arial Unicode MS" w:cs="Arial Unicode MS" w:eastAsia="Arial Unicode MS" w:hAnsi="Arial Unicode MS"/>
                <w:rtl w:val="0"/>
              </w:rPr>
              <w:t xml:space="preserve">成果段階式</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Fonts w:ascii="Arial Unicode MS" w:cs="Arial Unicode MS" w:eastAsia="Arial Unicode MS" w:hAnsi="Arial Unicode MS"/>
                <w:rtl w:val="0"/>
              </w:rPr>
              <w:t xml:space="preserve">入社直後：3万円＋3ヶ月後：2万円のように分割</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定着率向上につながる</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Fonts w:ascii="Arial Unicode MS" w:cs="Arial Unicode MS" w:eastAsia="Arial Unicode MS" w:hAnsi="Arial Unicode MS"/>
                <w:rtl w:val="0"/>
              </w:rPr>
              <w:t xml:space="preserve">ポイント制</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Fonts w:ascii="Arial Unicode MS" w:cs="Arial Unicode MS" w:eastAsia="Arial Unicode MS" w:hAnsi="Arial Unicode MS"/>
                <w:rtl w:val="0"/>
              </w:rPr>
              <w:t xml:space="preserve">紹介ごとにポイントを付与し、カタログギフトなどと交換</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Fonts w:ascii="Arial Unicode MS" w:cs="Arial Unicode MS" w:eastAsia="Arial Unicode MS" w:hAnsi="Arial Unicode MS"/>
                <w:rtl w:val="0"/>
              </w:rPr>
              <w:t xml:space="preserve">ゲーム性を持たせて制度を活性化</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Fonts w:ascii="Arial Unicode MS" w:cs="Arial Unicode MS" w:eastAsia="Arial Unicode MS" w:hAnsi="Arial Unicode MS"/>
                <w:rtl w:val="0"/>
              </w:rPr>
              <w:t xml:space="preserve">表彰制度</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Fonts w:ascii="Arial Unicode MS" w:cs="Arial Unicode MS" w:eastAsia="Arial Unicode MS" w:hAnsi="Arial Unicode MS"/>
                <w:rtl w:val="0"/>
              </w:rPr>
              <w:t xml:space="preserve">半期・年間で「紹介件数」「紹介定着数」の上位者を表彰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Fonts w:ascii="Arial Unicode MS" w:cs="Arial Unicode MS" w:eastAsia="Arial Unicode MS" w:hAnsi="Arial Unicode MS"/>
                <w:rtl w:val="0"/>
              </w:rPr>
              <w:t xml:space="preserve">表彰状・社内掲示でモチベーション向上</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Fonts w:ascii="Arial Unicode MS" w:cs="Arial Unicode MS" w:eastAsia="Arial Unicode MS" w:hAnsi="Arial Unicode MS"/>
                <w:rtl w:val="0"/>
              </w:rPr>
              <w:t xml:space="preserve">評価反映</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Fonts w:ascii="Arial Unicode MS" w:cs="Arial Unicode MS" w:eastAsia="Arial Unicode MS" w:hAnsi="Arial Unicode MS"/>
                <w:rtl w:val="0"/>
              </w:rPr>
              <w:t xml:space="preserve">紹介行為を行動評価や査定加点項目に設定</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Fonts w:ascii="Arial Unicode MS" w:cs="Arial Unicode MS" w:eastAsia="Arial Unicode MS" w:hAnsi="Arial Unicode MS"/>
                <w:rtl w:val="0"/>
              </w:rPr>
              <w:t xml:space="preserve">貢献行動として正式に評価対象とする</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Fonts w:ascii="Arial Unicode MS" w:cs="Arial Unicode MS" w:eastAsia="Arial Unicode MS" w:hAnsi="Arial Unicode MS"/>
                <w:rtl w:val="0"/>
              </w:rPr>
              <w:t xml:space="preserve">福利厚生特典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特別休暇（リファラル特別休）やランチ券など</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Fonts w:ascii="Arial Unicode MS" w:cs="Arial Unicode MS" w:eastAsia="Arial Unicode MS" w:hAnsi="Arial Unicode MS"/>
                <w:rtl w:val="0"/>
              </w:rPr>
              <w:t xml:space="preserve">金銭以外のインセンティブの好事例</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Fonts w:ascii="Arial Unicode MS" w:cs="Arial Unicode MS" w:eastAsia="Arial Unicode MS" w:hAnsi="Arial Unicode MS"/>
                <w:rtl w:val="0"/>
              </w:rPr>
              <w:t xml:space="preserve">組織報酬型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Fonts w:ascii="Arial Unicode MS" w:cs="Arial Unicode MS" w:eastAsia="Arial Unicode MS" w:hAnsi="Arial Unicode MS"/>
                <w:rtl w:val="0"/>
              </w:rPr>
              <w:t xml:space="preserve">チームで紹介しても報奨金をチーム単位で支給</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Fonts w:ascii="Arial Unicode MS" w:cs="Arial Unicode MS" w:eastAsia="Arial Unicode MS" w:hAnsi="Arial Unicode MS"/>
                <w:rtl w:val="0"/>
              </w:rPr>
              <w:t xml:space="preserve">チームで協力しあう文化形成にも寄与</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Fonts w:ascii="Arial Unicode MS" w:cs="Arial Unicode MS" w:eastAsia="Arial Unicode MS" w:hAnsi="Arial Unicode MS"/>
                <w:rtl w:val="0"/>
              </w:rPr>
              <w:t xml:space="preserve">感謝の可視化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Fonts w:ascii="Arial Unicode MS" w:cs="Arial Unicode MS" w:eastAsia="Arial Unicode MS" w:hAnsi="Arial Unicode MS"/>
                <w:rtl w:val="0"/>
              </w:rPr>
              <w:t xml:space="preserve">社内掲示板・チャットで「〇〇さんご紹介ありがとうございます！」と発信</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Fonts w:ascii="Arial Unicode MS" w:cs="Arial Unicode MS" w:eastAsia="Arial Unicode MS" w:hAnsi="Arial Unicode MS"/>
                <w:rtl w:val="0"/>
              </w:rPr>
              <w:t xml:space="preserve">承認欲求に応える文化づくり</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Fonts w:ascii="Arial Unicode MS" w:cs="Arial Unicode MS" w:eastAsia="Arial Unicode MS" w:hAnsi="Arial Unicode MS"/>
                <w:rtl w:val="0"/>
              </w:rPr>
              <w:t xml:space="preserve">教育連動型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Fonts w:ascii="Arial Unicode MS" w:cs="Arial Unicode MS" w:eastAsia="Arial Unicode MS" w:hAnsi="Arial Unicode MS"/>
                <w:rtl w:val="0"/>
              </w:rPr>
              <w:t xml:space="preserve">紹介者が参加できる「採用セミナー」や「面談スキル研修」を実施</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Fonts w:ascii="Arial Unicode MS" w:cs="Arial Unicode MS" w:eastAsia="Arial Unicode MS" w:hAnsi="Arial Unicode MS"/>
                <w:rtl w:val="0"/>
              </w:rPr>
              <w:t xml:space="preserve">「紹介はスキル」だと位置づけて成長支援へ</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b w:val="1"/>
          <w:sz w:val="34"/>
          <w:szCs w:val="34"/>
        </w:rPr>
      </w:pPr>
      <w:bookmarkStart w:colFirst="0" w:colLast="0" w:name="_eae1km5wmhn2" w:id="8"/>
      <w:bookmarkEnd w:id="8"/>
      <w:r w:rsidDel="00000000" w:rsidR="00000000" w:rsidRPr="00000000">
        <w:rPr>
          <w:rFonts w:ascii="Arial Unicode MS" w:cs="Arial Unicode MS" w:eastAsia="Arial Unicode MS" w:hAnsi="Arial Unicode MS"/>
          <w:b w:val="1"/>
          <w:sz w:val="34"/>
          <w:szCs w:val="34"/>
          <w:rtl w:val="0"/>
        </w:rPr>
        <w:t xml:space="preserve">✨ 実践のコツ</w:t>
      </w:r>
    </w:p>
    <w:p w:rsidR="00000000" w:rsidDel="00000000" w:rsidP="00000000" w:rsidRDefault="00000000" w:rsidRPr="00000000" w14:paraId="00000084">
      <w:pPr>
        <w:numPr>
          <w:ilvl w:val="0"/>
          <w:numId w:val="1"/>
        </w:numPr>
        <w:spacing w:after="0" w:afterAutospacing="0" w:before="300" w:lineRule="auto"/>
        <w:ind w:left="720" w:hanging="360"/>
      </w:pPr>
      <w:r w:rsidDel="00000000" w:rsidR="00000000" w:rsidRPr="00000000">
        <w:rPr>
          <w:rFonts w:ascii="Arial Unicode MS" w:cs="Arial Unicode MS" w:eastAsia="Arial Unicode MS" w:hAnsi="Arial Unicode MS"/>
          <w:rtl w:val="0"/>
        </w:rPr>
        <w:t xml:space="preserve">「一人紹介して〇万円」の</w:t>
      </w:r>
      <w:r w:rsidDel="00000000" w:rsidR="00000000" w:rsidRPr="00000000">
        <w:rPr>
          <w:rFonts w:ascii="Arial Unicode MS" w:cs="Arial Unicode MS" w:eastAsia="Arial Unicode MS" w:hAnsi="Arial Unicode MS"/>
          <w:b w:val="1"/>
          <w:rtl w:val="0"/>
        </w:rPr>
        <w:t xml:space="preserve">単純な金銭報酬</w:t>
      </w:r>
      <w:r w:rsidDel="00000000" w:rsidR="00000000" w:rsidRPr="00000000">
        <w:rPr>
          <w:rFonts w:ascii="Arial Unicode MS" w:cs="Arial Unicode MS" w:eastAsia="Arial Unicode MS" w:hAnsi="Arial Unicode MS"/>
          <w:rtl w:val="0"/>
        </w:rPr>
        <w:t xml:space="preserve">だけでは長続きしません。</w:t>
        <w:br w:type="textWrapping"/>
        <w:t xml:space="preserve"> 　→ </w:t>
      </w:r>
      <w:r w:rsidDel="00000000" w:rsidR="00000000" w:rsidRPr="00000000">
        <w:rPr>
          <w:rFonts w:ascii="Arial Unicode MS" w:cs="Arial Unicode MS" w:eastAsia="Arial Unicode MS" w:hAnsi="Arial Unicode MS"/>
          <w:b w:val="1"/>
          <w:rtl w:val="0"/>
        </w:rPr>
        <w:t xml:space="preserve">社内貢献・評価・感謝</w:t>
      </w:r>
      <w:r w:rsidDel="00000000" w:rsidR="00000000" w:rsidRPr="00000000">
        <w:rPr>
          <w:rFonts w:ascii="Arial Unicode MS" w:cs="Arial Unicode MS" w:eastAsia="Arial Unicode MS" w:hAnsi="Arial Unicode MS"/>
          <w:rtl w:val="0"/>
        </w:rPr>
        <w:t xml:space="preserve">を制度化することが重要です。</w:t>
        <w:br w:type="textWrapping"/>
      </w:r>
    </w:p>
    <w:p w:rsidR="00000000" w:rsidDel="00000000" w:rsidP="00000000" w:rsidRDefault="00000000" w:rsidRPr="00000000" w14:paraId="00000085">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「紹介者が恥をかかない制度運用」が基本です。</w:t>
        <w:br w:type="textWrapping"/>
        <w:t xml:space="preserve"> 　→ 選考結果の丁寧な共有や、不採用時のフォローが必須です。</w:t>
        <w:br w:type="textWrapping"/>
      </w:r>
    </w:p>
    <w:p w:rsidR="00000000" w:rsidDel="00000000" w:rsidP="00000000" w:rsidRDefault="00000000" w:rsidRPr="00000000" w14:paraId="00000086">
      <w:pPr>
        <w:numPr>
          <w:ilvl w:val="0"/>
          <w:numId w:val="1"/>
        </w:numPr>
        <w:spacing w:after="300" w:before="0" w:beforeAutospacing="0" w:lineRule="auto"/>
        <w:ind w:left="720" w:hanging="360"/>
      </w:pPr>
      <w:r w:rsidDel="00000000" w:rsidR="00000000" w:rsidRPr="00000000">
        <w:rPr>
          <w:rFonts w:ascii="Arial Unicode MS" w:cs="Arial Unicode MS" w:eastAsia="Arial Unicode MS" w:hAnsi="Arial Unicode MS"/>
          <w:rtl w:val="0"/>
        </w:rPr>
        <w:t xml:space="preserve">「紹介したくなる会社」をつくることが最大のリファラル戦略です。</w:t>
        <w:br w:type="textWrapping"/>
        <w:t xml:space="preserve"> 　→ 組織文化や風土の整備と合わせて運用しましょう。</w:t>
        <w:br w:type="textWrapping"/>
      </w:r>
    </w:p>
    <w:p w:rsidR="00000000" w:rsidDel="00000000" w:rsidP="00000000" w:rsidRDefault="00000000" w:rsidRPr="00000000" w14:paraId="00000087">
      <w:pPr>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